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930C2" w14:textId="16A940E7" w:rsidR="00CE7FD3" w:rsidRDefault="00CE7FD3" w:rsidP="00CE7FD3">
      <w:pPr>
        <w:pStyle w:val="Zkladntext"/>
        <w:spacing w:line="240" w:lineRule="atLeast"/>
        <w:jc w:val="center"/>
        <w:rPr>
          <w:rFonts w:ascii="Tahoma" w:hAnsi="Tahoma" w:cs="Tahoma"/>
          <w:b/>
          <w:sz w:val="28"/>
          <w:szCs w:val="28"/>
        </w:rPr>
      </w:pPr>
      <w:r w:rsidRPr="00906EEB">
        <w:rPr>
          <w:rFonts w:ascii="Tahoma" w:hAnsi="Tahoma" w:cs="Tahoma"/>
          <w:b/>
          <w:sz w:val="28"/>
          <w:szCs w:val="28"/>
        </w:rPr>
        <w:t xml:space="preserve">ČMMJ z.s.- okresní myslivecký spolek </w:t>
      </w:r>
      <w:r>
        <w:rPr>
          <w:rFonts w:ascii="Tahoma" w:hAnsi="Tahoma" w:cs="Tahoma"/>
          <w:b/>
          <w:sz w:val="28"/>
          <w:szCs w:val="28"/>
        </w:rPr>
        <w:t>Chrudim ve spolupráci s diecézními lesy s.r.o.</w:t>
      </w:r>
    </w:p>
    <w:p w14:paraId="4BC05DE4" w14:textId="77777777" w:rsidR="00CE7FD3" w:rsidRDefault="00CE7FD3" w:rsidP="00CE7FD3">
      <w:pPr>
        <w:pStyle w:val="Zkladntext"/>
        <w:spacing w:line="240" w:lineRule="atLeast"/>
        <w:rPr>
          <w:rFonts w:ascii="Tahoma" w:hAnsi="Tahoma" w:cs="Tahoma"/>
          <w:b/>
          <w:sz w:val="28"/>
          <w:szCs w:val="28"/>
        </w:rPr>
      </w:pPr>
      <w:r>
        <w:rPr>
          <w:rFonts w:ascii="Tahoma" w:hAnsi="Tahoma" w:cs="Tahoma"/>
          <w:noProof/>
          <w:snapToGrid/>
          <w:sz w:val="20"/>
          <w14:ligatures w14:val="standardContextual"/>
        </w:rPr>
        <w:drawing>
          <wp:anchor distT="0" distB="0" distL="114300" distR="114300" simplePos="0" relativeHeight="251659264" behindDoc="1" locked="0" layoutInCell="1" allowOverlap="1" wp14:anchorId="1C84B5D3" wp14:editId="2A401AEC">
            <wp:simplePos x="0" y="0"/>
            <wp:positionH relativeFrom="margin">
              <wp:posOffset>-375920</wp:posOffset>
            </wp:positionH>
            <wp:positionV relativeFrom="paragraph">
              <wp:posOffset>42545</wp:posOffset>
            </wp:positionV>
            <wp:extent cx="1733550" cy="1285875"/>
            <wp:effectExtent l="0" t="0" r="0" b="9525"/>
            <wp:wrapNone/>
            <wp:docPr id="139087477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74774" name="Obrázek 139087477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3550" cy="1285875"/>
                    </a:xfrm>
                    <a:prstGeom prst="rect">
                      <a:avLst/>
                    </a:prstGeom>
                  </pic:spPr>
                </pic:pic>
              </a:graphicData>
            </a:graphic>
            <wp14:sizeRelH relativeFrom="margin">
              <wp14:pctWidth>0</wp14:pctWidth>
            </wp14:sizeRelH>
            <wp14:sizeRelV relativeFrom="margin">
              <wp14:pctHeight>0</wp14:pctHeight>
            </wp14:sizeRelV>
          </wp:anchor>
        </w:drawing>
      </w:r>
    </w:p>
    <w:p w14:paraId="2DDEBE62" w14:textId="6BBFED14" w:rsidR="00CE7FD3" w:rsidRPr="00906EEB" w:rsidRDefault="00CE7FD3" w:rsidP="00CE7FD3">
      <w:pPr>
        <w:pStyle w:val="Zkladntext"/>
        <w:spacing w:line="240" w:lineRule="atLeast"/>
        <w:jc w:val="center"/>
        <w:rPr>
          <w:rFonts w:ascii="Tahoma" w:hAnsi="Tahoma" w:cs="Tahoma"/>
        </w:rPr>
      </w:pPr>
      <w:r w:rsidRPr="00906EEB">
        <w:rPr>
          <w:rFonts w:ascii="Tahoma" w:hAnsi="Tahoma" w:cs="Tahoma"/>
          <w:sz w:val="28"/>
          <w:szCs w:val="28"/>
        </w:rPr>
        <w:t xml:space="preserve">pořádá v </w:t>
      </w:r>
      <w:r w:rsidRPr="00906EEB">
        <w:rPr>
          <w:rFonts w:ascii="Tahoma" w:hAnsi="Tahoma" w:cs="Tahoma"/>
          <w:b/>
          <w:bCs/>
          <w:sz w:val="28"/>
          <w:szCs w:val="28"/>
        </w:rPr>
        <w:t xml:space="preserve">sobotu dne </w:t>
      </w:r>
      <w:r>
        <w:rPr>
          <w:rFonts w:ascii="Tahoma" w:hAnsi="Tahoma" w:cs="Tahoma"/>
          <w:b/>
          <w:bCs/>
          <w:sz w:val="28"/>
          <w:szCs w:val="28"/>
        </w:rPr>
        <w:t>21.června 2025</w:t>
      </w:r>
    </w:p>
    <w:p w14:paraId="553A852D" w14:textId="77777777" w:rsidR="00CE7FD3" w:rsidRDefault="00CE7FD3" w:rsidP="00CE7FD3">
      <w:pPr>
        <w:pStyle w:val="Zkladntext"/>
        <w:spacing w:line="480" w:lineRule="atLeast"/>
      </w:pPr>
    </w:p>
    <w:p w14:paraId="4113E571" w14:textId="77777777" w:rsidR="00CE7FD3" w:rsidRPr="00431211" w:rsidRDefault="00CE7FD3" w:rsidP="00CE7FD3">
      <w:pPr>
        <w:pStyle w:val="Zkladntext"/>
        <w:spacing w:line="240" w:lineRule="atLeast"/>
        <w:jc w:val="center"/>
        <w:rPr>
          <w:rFonts w:ascii="Tahoma" w:hAnsi="Tahoma" w:cs="Tahoma"/>
          <w:b/>
          <w:bCs/>
          <w:sz w:val="48"/>
          <w:szCs w:val="48"/>
        </w:rPr>
      </w:pPr>
      <w:r w:rsidRPr="00375B6F">
        <w:rPr>
          <w:rFonts w:ascii="Tahoma" w:hAnsi="Tahoma" w:cs="Tahoma"/>
          <w:b/>
          <w:bCs/>
          <w:sz w:val="48"/>
          <w:szCs w:val="48"/>
        </w:rPr>
        <w:t>Lesní zkoušky</w:t>
      </w:r>
      <w:r>
        <w:rPr>
          <w:rFonts w:ascii="Tahoma" w:hAnsi="Tahoma" w:cs="Tahoma"/>
          <w:b/>
          <w:bCs/>
          <w:sz w:val="48"/>
          <w:szCs w:val="48"/>
        </w:rPr>
        <w:t xml:space="preserve"> ohařů</w:t>
      </w:r>
    </w:p>
    <w:p w14:paraId="3355EE94" w14:textId="77777777" w:rsidR="00CE7FD3" w:rsidRPr="00DF6172" w:rsidRDefault="00CE7FD3" w:rsidP="00CE7FD3">
      <w:pPr>
        <w:pStyle w:val="Zkladntext"/>
        <w:spacing w:line="240" w:lineRule="atLeast"/>
        <w:jc w:val="right"/>
        <w:rPr>
          <w:rFonts w:ascii="Tahoma" w:hAnsi="Tahoma" w:cs="Tahoma"/>
          <w:sz w:val="48"/>
          <w:szCs w:val="48"/>
        </w:rPr>
      </w:pPr>
    </w:p>
    <w:p w14:paraId="02AE6508" w14:textId="77777777" w:rsidR="00CE7FD3" w:rsidRDefault="00CE7FD3" w:rsidP="00CE7FD3">
      <w:pPr>
        <w:pStyle w:val="Zkladntext"/>
        <w:spacing w:line="240" w:lineRule="atLeast"/>
        <w:jc w:val="both"/>
        <w:rPr>
          <w:rFonts w:ascii="Tahoma" w:hAnsi="Tahoma" w:cs="Tahoma"/>
        </w:rPr>
      </w:pPr>
      <w:r>
        <w:rPr>
          <w:rFonts w:ascii="Comic Sans MS" w:hAnsi="Comic Sans MS"/>
          <w:sz w:val="40"/>
        </w:rPr>
        <w:tab/>
      </w:r>
      <w:r>
        <w:rPr>
          <w:rFonts w:ascii="Comic Sans MS" w:hAnsi="Comic Sans MS"/>
          <w:sz w:val="40"/>
        </w:rPr>
        <w:tab/>
      </w:r>
      <w:r>
        <w:rPr>
          <w:rFonts w:ascii="Comic Sans MS" w:hAnsi="Comic Sans MS"/>
          <w:sz w:val="40"/>
        </w:rPr>
        <w:tab/>
      </w:r>
      <w:r>
        <w:rPr>
          <w:rFonts w:ascii="Comic Sans MS" w:hAnsi="Comic Sans MS"/>
          <w:sz w:val="40"/>
        </w:rPr>
        <w:tab/>
      </w:r>
      <w:r>
        <w:rPr>
          <w:rFonts w:ascii="Comic Sans MS" w:hAnsi="Comic Sans MS"/>
          <w:sz w:val="40"/>
        </w:rPr>
        <w:tab/>
      </w:r>
      <w:r>
        <w:rPr>
          <w:rFonts w:ascii="Comic Sans MS" w:hAnsi="Comic Sans MS"/>
          <w:sz w:val="40"/>
        </w:rPr>
        <w:tab/>
      </w:r>
      <w:r>
        <w:rPr>
          <w:rFonts w:ascii="Comic Sans MS" w:hAnsi="Comic Sans MS"/>
          <w:sz w:val="40"/>
        </w:rPr>
        <w:tab/>
      </w:r>
      <w:r>
        <w:rPr>
          <w:rFonts w:ascii="Comic Sans MS" w:hAnsi="Comic Sans MS"/>
          <w:sz w:val="40"/>
        </w:rPr>
        <w:tab/>
      </w:r>
    </w:p>
    <w:p w14:paraId="77669F65" w14:textId="77777777" w:rsidR="00CE7FD3" w:rsidRDefault="00CE7FD3" w:rsidP="00CE7FD3">
      <w:pPr>
        <w:pStyle w:val="Zkladntext"/>
        <w:spacing w:line="240" w:lineRule="atLeast"/>
        <w:rPr>
          <w:rFonts w:ascii="Comic Sans MS" w:hAnsi="Comic Sans MS" w:cs="Tahoma"/>
          <w:b/>
        </w:rPr>
      </w:pPr>
      <w:r>
        <w:rPr>
          <w:rFonts w:ascii="Comic Sans MS" w:hAnsi="Comic Sans MS" w:cs="Tahoma"/>
          <w:b/>
          <w:u w:val="single"/>
        </w:rPr>
        <w:t>Pořad zkoušek:</w:t>
      </w:r>
    </w:p>
    <w:p w14:paraId="36FDEE70" w14:textId="5331149F" w:rsidR="00CE7FD3" w:rsidRDefault="00CE7FD3" w:rsidP="00CE7FD3">
      <w:pPr>
        <w:pStyle w:val="Zkladntext"/>
        <w:spacing w:line="240" w:lineRule="atLeast"/>
        <w:rPr>
          <w:rFonts w:ascii="Tahoma" w:hAnsi="Tahoma" w:cs="Tahoma"/>
          <w:sz w:val="20"/>
        </w:rPr>
      </w:pPr>
      <w:r>
        <w:rPr>
          <w:rFonts w:ascii="Tahoma" w:hAnsi="Tahoma" w:cs="Tahoma"/>
          <w:sz w:val="20"/>
        </w:rPr>
        <w:t xml:space="preserve">Sraz účastníků, stejně jako ukončení bude u staré lesní školky – 49.6978694N, 15.9059383E – bude značeno </w:t>
      </w:r>
    </w:p>
    <w:p w14:paraId="46B11C1F" w14:textId="77777777" w:rsidR="00CE7FD3" w:rsidRDefault="00CE7FD3" w:rsidP="00CE7FD3">
      <w:pPr>
        <w:pStyle w:val="Zkladntext"/>
        <w:spacing w:line="240" w:lineRule="atLeast"/>
        <w:rPr>
          <w:rFonts w:ascii="Tahoma" w:hAnsi="Tahoma" w:cs="Tahoma"/>
          <w:sz w:val="20"/>
        </w:rPr>
      </w:pPr>
      <w:r>
        <w:rPr>
          <w:rFonts w:ascii="Tahoma" w:hAnsi="Tahoma" w:cs="Tahoma"/>
          <w:sz w:val="20"/>
        </w:rPr>
        <w:t xml:space="preserve">7,30 - 8,00 hod.  - </w:t>
      </w:r>
      <w:r>
        <w:rPr>
          <w:rFonts w:ascii="Tahoma" w:hAnsi="Tahoma" w:cs="Tahoma"/>
          <w:sz w:val="20"/>
        </w:rPr>
        <w:tab/>
        <w:t>prezentace účastníků, porada rozhodčích</w:t>
      </w:r>
    </w:p>
    <w:p w14:paraId="1390BE83" w14:textId="77777777" w:rsidR="00CE7FD3" w:rsidRDefault="00CE7FD3" w:rsidP="00CE7FD3">
      <w:pPr>
        <w:pStyle w:val="Zkladntext"/>
        <w:spacing w:line="240" w:lineRule="atLeast"/>
        <w:rPr>
          <w:rFonts w:ascii="Tahoma" w:hAnsi="Tahoma" w:cs="Tahoma"/>
        </w:rPr>
      </w:pPr>
      <w:r>
        <w:rPr>
          <w:rFonts w:ascii="Tahoma" w:hAnsi="Tahoma" w:cs="Tahoma"/>
          <w:sz w:val="20"/>
        </w:rPr>
        <w:t xml:space="preserve">8,00 -                - </w:t>
      </w:r>
      <w:r>
        <w:rPr>
          <w:rFonts w:ascii="Tahoma" w:hAnsi="Tahoma" w:cs="Tahoma"/>
          <w:sz w:val="20"/>
        </w:rPr>
        <w:tab/>
        <w:t>veter.prohlídka, zahájení, losování, odchod podle skupin do honitby</w:t>
      </w:r>
    </w:p>
    <w:p w14:paraId="32E9549F" w14:textId="77777777" w:rsidR="00CE7FD3" w:rsidRDefault="00CE7FD3" w:rsidP="00CE7FD3">
      <w:pPr>
        <w:pStyle w:val="Zkladntext"/>
        <w:spacing w:line="240" w:lineRule="atLeast"/>
        <w:rPr>
          <w:rFonts w:ascii="Comic Sans MS" w:hAnsi="Comic Sans MS" w:cs="Tahoma"/>
          <w:b/>
          <w:u w:val="single"/>
        </w:rPr>
      </w:pPr>
    </w:p>
    <w:p w14:paraId="3C6037F8" w14:textId="77777777" w:rsidR="00CE7FD3" w:rsidRDefault="00CE7FD3" w:rsidP="00CE7FD3">
      <w:pPr>
        <w:pStyle w:val="Zkladntext"/>
        <w:spacing w:line="240" w:lineRule="atLeast"/>
        <w:rPr>
          <w:rFonts w:ascii="Comic Sans MS" w:hAnsi="Comic Sans MS" w:cs="Tahoma"/>
          <w:b/>
          <w:u w:val="single"/>
        </w:rPr>
      </w:pPr>
    </w:p>
    <w:p w14:paraId="525007A0" w14:textId="77777777" w:rsidR="00CE7FD3" w:rsidRDefault="00CE7FD3" w:rsidP="00CE7FD3">
      <w:pPr>
        <w:pStyle w:val="Zkladntext"/>
        <w:spacing w:line="240" w:lineRule="atLeast"/>
        <w:rPr>
          <w:rFonts w:ascii="Comic Sans MS" w:hAnsi="Comic Sans MS" w:cs="Tahoma"/>
          <w:b/>
          <w:u w:val="single"/>
        </w:rPr>
      </w:pPr>
      <w:r>
        <w:rPr>
          <w:rFonts w:ascii="Comic Sans MS" w:hAnsi="Comic Sans MS" w:cs="Tahoma"/>
          <w:b/>
          <w:u w:val="single"/>
        </w:rPr>
        <w:t>Pořadatelský sbor:</w:t>
      </w:r>
    </w:p>
    <w:p w14:paraId="6341597E" w14:textId="4A885BC6" w:rsidR="00CE7FD3" w:rsidRDefault="00CE7FD3" w:rsidP="00CE7FD3">
      <w:pPr>
        <w:pStyle w:val="Zkladntext"/>
        <w:spacing w:line="240" w:lineRule="atLeast"/>
        <w:rPr>
          <w:rFonts w:ascii="Tahoma" w:hAnsi="Tahoma" w:cs="Tahoma"/>
          <w:sz w:val="20"/>
        </w:rPr>
      </w:pPr>
      <w:r>
        <w:rPr>
          <w:rFonts w:ascii="Tahoma" w:hAnsi="Tahoma" w:cs="Tahoma"/>
          <w:sz w:val="20"/>
        </w:rPr>
        <w:t>Ředitel zkoušek: Dagmar Svobodová</w:t>
      </w:r>
    </w:p>
    <w:p w14:paraId="5D1324D7" w14:textId="51CDAACE" w:rsidR="00CE7FD3" w:rsidRDefault="00CE7FD3" w:rsidP="00CE7FD3">
      <w:pPr>
        <w:pStyle w:val="Zkladntext"/>
        <w:spacing w:line="240" w:lineRule="atLeast"/>
        <w:rPr>
          <w:rFonts w:ascii="Tahoma" w:hAnsi="Tahoma" w:cs="Tahoma"/>
          <w:sz w:val="20"/>
        </w:rPr>
      </w:pPr>
      <w:r>
        <w:rPr>
          <w:rFonts w:ascii="Tahoma" w:hAnsi="Tahoma" w:cs="Tahoma"/>
          <w:sz w:val="20"/>
        </w:rPr>
        <w:t xml:space="preserve">Správce zkoušek: </w:t>
      </w:r>
      <w:r w:rsidR="00AA584A">
        <w:rPr>
          <w:rFonts w:ascii="Tahoma" w:hAnsi="Tahoma" w:cs="Tahoma"/>
          <w:sz w:val="20"/>
        </w:rPr>
        <w:t>Josef</w:t>
      </w:r>
      <w:r>
        <w:rPr>
          <w:rFonts w:ascii="Tahoma" w:hAnsi="Tahoma" w:cs="Tahoma"/>
          <w:sz w:val="20"/>
        </w:rPr>
        <w:t xml:space="preserve"> Boháček</w:t>
      </w:r>
    </w:p>
    <w:p w14:paraId="427945CA" w14:textId="77777777" w:rsidR="00CE7FD3" w:rsidRDefault="00CE7FD3" w:rsidP="00CE7FD3">
      <w:pPr>
        <w:pStyle w:val="Zkladntext"/>
        <w:spacing w:line="240" w:lineRule="atLeast"/>
        <w:rPr>
          <w:rFonts w:ascii="Tahoma" w:hAnsi="Tahoma" w:cs="Tahoma"/>
          <w:sz w:val="20"/>
        </w:rPr>
      </w:pPr>
      <w:r>
        <w:rPr>
          <w:rFonts w:ascii="Tahoma" w:hAnsi="Tahoma" w:cs="Tahoma"/>
          <w:sz w:val="20"/>
        </w:rPr>
        <w:t xml:space="preserve">Pověřená osoba: Bc. Ondřej Kopista      </w:t>
      </w:r>
      <w:r>
        <w:rPr>
          <w:rFonts w:ascii="Tahoma" w:hAnsi="Tahoma" w:cs="Tahoma"/>
          <w:sz w:val="20"/>
        </w:rPr>
        <w:tab/>
      </w:r>
    </w:p>
    <w:p w14:paraId="41772F9F" w14:textId="31F591A5" w:rsidR="00CE7FD3" w:rsidRDefault="00CE7FD3" w:rsidP="00CE7FD3">
      <w:pPr>
        <w:pStyle w:val="Zkladntext"/>
        <w:spacing w:line="240" w:lineRule="atLeast"/>
        <w:rPr>
          <w:rFonts w:ascii="Tahoma" w:hAnsi="Tahoma" w:cs="Tahoma"/>
          <w:sz w:val="20"/>
        </w:rPr>
      </w:pPr>
      <w:r>
        <w:rPr>
          <w:rFonts w:ascii="Tahoma" w:hAnsi="Tahoma" w:cs="Tahoma"/>
          <w:sz w:val="20"/>
        </w:rPr>
        <w:t>Tech. zajištění: členové kynologické komise ČMMJ z.s. – OMS Chrudim</w:t>
      </w:r>
    </w:p>
    <w:p w14:paraId="146ACD6B" w14:textId="77777777" w:rsidR="00CE7FD3" w:rsidRDefault="00CE7FD3" w:rsidP="00CE7FD3">
      <w:pPr>
        <w:pStyle w:val="Zkladntext"/>
        <w:spacing w:line="240" w:lineRule="atLeast"/>
        <w:rPr>
          <w:rFonts w:ascii="Tahoma" w:hAnsi="Tahoma" w:cs="Tahoma"/>
          <w:sz w:val="20"/>
        </w:rPr>
      </w:pPr>
      <w:r>
        <w:rPr>
          <w:rFonts w:ascii="Tahoma" w:hAnsi="Tahoma" w:cs="Tahoma"/>
          <w:sz w:val="20"/>
        </w:rPr>
        <w:t xml:space="preserve">Sbor rozhodčích: z pověření ČMMJ  z.s. deleguje OMS Chrudim                             </w:t>
      </w:r>
    </w:p>
    <w:p w14:paraId="60572F80" w14:textId="77777777" w:rsidR="00CE7FD3" w:rsidRDefault="00CE7FD3" w:rsidP="00CE7FD3">
      <w:pPr>
        <w:pStyle w:val="Zkladntextodsazen"/>
        <w:ind w:left="0"/>
        <w:rPr>
          <w:rFonts w:ascii="Comic Sans MS" w:hAnsi="Comic Sans MS"/>
          <w:b/>
          <w:sz w:val="24"/>
          <w:u w:val="single"/>
        </w:rPr>
      </w:pPr>
    </w:p>
    <w:p w14:paraId="0BC63318" w14:textId="77777777" w:rsidR="00CE7FD3" w:rsidRDefault="00CE7FD3" w:rsidP="00CE7FD3">
      <w:pPr>
        <w:pStyle w:val="Zkladntextodsazen"/>
        <w:ind w:left="0"/>
        <w:rPr>
          <w:rFonts w:ascii="Comic Sans MS" w:hAnsi="Comic Sans MS"/>
          <w:b/>
          <w:sz w:val="24"/>
          <w:u w:val="single"/>
        </w:rPr>
      </w:pPr>
    </w:p>
    <w:p w14:paraId="4DA2E148" w14:textId="77777777" w:rsidR="00CE7FD3" w:rsidRDefault="00CE7FD3" w:rsidP="00CE7FD3">
      <w:pPr>
        <w:pStyle w:val="Zkladntextodsazen"/>
        <w:ind w:left="0"/>
        <w:rPr>
          <w:rFonts w:ascii="Comic Sans MS" w:hAnsi="Comic Sans MS"/>
          <w:b/>
          <w:sz w:val="24"/>
          <w:u w:val="single"/>
        </w:rPr>
      </w:pPr>
      <w:r>
        <w:rPr>
          <w:rFonts w:ascii="Comic Sans MS" w:hAnsi="Comic Sans MS"/>
          <w:b/>
          <w:sz w:val="24"/>
          <w:u w:val="single"/>
        </w:rPr>
        <w:t>Všeobecná ustanovení:</w:t>
      </w:r>
    </w:p>
    <w:p w14:paraId="7CA95E85" w14:textId="77777777" w:rsidR="00CE7FD3" w:rsidRDefault="00CE7FD3" w:rsidP="00CE7FD3">
      <w:pPr>
        <w:pStyle w:val="Zkladntextodsazen"/>
        <w:ind w:left="0"/>
        <w:rPr>
          <w:rFonts w:ascii="Tahoma" w:hAnsi="Tahoma" w:cs="Tahoma"/>
          <w:sz w:val="20"/>
        </w:rPr>
      </w:pPr>
      <w:r>
        <w:rPr>
          <w:rFonts w:ascii="Tahoma" w:hAnsi="Tahoma" w:cs="Tahoma"/>
          <w:sz w:val="20"/>
        </w:rPr>
        <w:t>Pořadatel odpovídá při přípravě a průběhu zkoušek z výkonu loveckých psů za dodržování a kontrolu Řádu a zabezpečení ochrany a péče o zvířata, které zajišťuje na základě vyhlášky 244/2002 Sb., kterou provádí některá ustanovení zákona č. 449/2001 Sb. o myslivosti a Pověření č. 1/2020 k organizování zkoušek z výkonu MZe ČR ze dne 31. 10. 2019, schváleno pod č. j. 56816/2019-MZE-16233.</w:t>
      </w:r>
    </w:p>
    <w:p w14:paraId="089C0C94" w14:textId="77777777" w:rsidR="00CE7FD3" w:rsidRDefault="00CE7FD3" w:rsidP="00CE7FD3">
      <w:pPr>
        <w:pStyle w:val="Zkladntextodsazen"/>
        <w:ind w:left="0"/>
        <w:rPr>
          <w:rFonts w:ascii="Tahoma" w:hAnsi="Tahoma" w:cs="Tahoma"/>
          <w:sz w:val="20"/>
        </w:rPr>
      </w:pPr>
      <w:r>
        <w:rPr>
          <w:rFonts w:ascii="Tahoma" w:hAnsi="Tahoma" w:cs="Tahoma"/>
          <w:sz w:val="20"/>
        </w:rPr>
        <w:t xml:space="preserve">Zkouší se podle zkušebního řádu vydaného ČMMJ pro zkoušky loveckých psů, platného od 1. 1. 2020. </w:t>
      </w:r>
    </w:p>
    <w:p w14:paraId="659B51C5" w14:textId="77777777" w:rsidR="00CE7FD3" w:rsidRDefault="00CE7FD3" w:rsidP="00CE7FD3">
      <w:pPr>
        <w:pStyle w:val="Zkladntextodsazen"/>
        <w:ind w:left="0"/>
        <w:rPr>
          <w:rFonts w:ascii="Tahoma" w:hAnsi="Tahoma" w:cs="Tahoma"/>
          <w:sz w:val="20"/>
        </w:rPr>
      </w:pPr>
    </w:p>
    <w:p w14:paraId="129CE1C3" w14:textId="77777777" w:rsidR="00CE7FD3" w:rsidRDefault="00CE7FD3" w:rsidP="00CE7FD3">
      <w:pPr>
        <w:pStyle w:val="Zkladntextodsazen"/>
        <w:ind w:left="0"/>
        <w:rPr>
          <w:rFonts w:ascii="Tahoma" w:hAnsi="Tahoma" w:cs="Tahoma"/>
          <w:b/>
          <w:bCs/>
          <w:sz w:val="20"/>
        </w:rPr>
      </w:pPr>
      <w:r>
        <w:rPr>
          <w:rFonts w:ascii="Tahoma" w:hAnsi="Tahoma" w:cs="Tahoma"/>
          <w:sz w:val="20"/>
        </w:rPr>
        <w:t xml:space="preserve">Účastnický poplatek je 2 400,- Kč, </w:t>
      </w:r>
      <w:r>
        <w:rPr>
          <w:rFonts w:ascii="Tahoma" w:hAnsi="Tahoma" w:cs="Tahoma"/>
          <w:b/>
          <w:bCs/>
          <w:sz w:val="20"/>
          <w:u w:val="single"/>
        </w:rPr>
        <w:t>pro člena ČMMJ je sleva 50%</w:t>
      </w:r>
      <w:r>
        <w:rPr>
          <w:rFonts w:ascii="Tahoma" w:hAnsi="Tahoma" w:cs="Tahoma"/>
          <w:sz w:val="20"/>
        </w:rPr>
        <w:t xml:space="preserve"> a bude uhrazen nejpozději </w:t>
      </w:r>
    </w:p>
    <w:p w14:paraId="278DBE99" w14:textId="11ED552E" w:rsidR="00CE7FD3" w:rsidRDefault="00D70062" w:rsidP="00CE7FD3">
      <w:pPr>
        <w:pStyle w:val="Zkladntextodsazen"/>
        <w:ind w:left="0"/>
        <w:rPr>
          <w:rFonts w:ascii="Tahoma" w:hAnsi="Tahoma" w:cs="Tahoma"/>
          <w:sz w:val="20"/>
        </w:rPr>
      </w:pPr>
      <w:r>
        <w:rPr>
          <w:rFonts w:ascii="Tahoma" w:hAnsi="Tahoma" w:cs="Tahoma"/>
          <w:b/>
          <w:sz w:val="20"/>
        </w:rPr>
        <w:t>1.6.2025</w:t>
      </w:r>
      <w:r w:rsidR="00CE7FD3">
        <w:rPr>
          <w:rFonts w:ascii="Tahoma" w:hAnsi="Tahoma" w:cs="Tahoma"/>
          <w:sz w:val="20"/>
        </w:rPr>
        <w:t xml:space="preserve"> na účet číslo 1141001319/0800, variabilní symbol 21062025/ prosím o uvedení Vašeho příjmení/ nebo v hotovosti na sekretariátu OMS. Při nezaplacení v termínu, automaticky nastupuje náhradník. Účastnický poplatek je nevratný.</w:t>
      </w:r>
    </w:p>
    <w:p w14:paraId="03D5B560" w14:textId="77777777" w:rsidR="00CE7FD3" w:rsidRDefault="00CE7FD3" w:rsidP="00CE7FD3">
      <w:pPr>
        <w:pStyle w:val="Zkladntextodsazen"/>
        <w:ind w:left="0"/>
        <w:rPr>
          <w:rFonts w:ascii="Tahoma" w:hAnsi="Tahoma" w:cs="Tahoma"/>
          <w:sz w:val="20"/>
        </w:rPr>
      </w:pPr>
      <w:r>
        <w:rPr>
          <w:rFonts w:ascii="Tahoma" w:hAnsi="Tahoma" w:cs="Tahoma"/>
          <w:sz w:val="20"/>
        </w:rPr>
        <w:t>Vedoucí psa musí mít u sebe členský průkaz ČMMJ (pokud je členem), zbraň, lovecký lístek, zbrojní průkaz, průkaz původu psa, očkovací průkaz psa (dle § 6 veterinárního zákona) a vodítko. Přeprava zvířat musí být prováděna v souladu se zákonem č. 246/2002 Sb. na ochranu zvířat proti týrání ve znění pozdějších předpisů a vyhláškou 193/2004 Sb. o ochraně zvířat při přepravě.</w:t>
      </w:r>
    </w:p>
    <w:p w14:paraId="389BC36C" w14:textId="77777777" w:rsidR="00CE7FD3" w:rsidRDefault="00CE7FD3" w:rsidP="00CE7FD3">
      <w:pPr>
        <w:pStyle w:val="Zkladntextodsazen"/>
        <w:ind w:left="0"/>
        <w:rPr>
          <w:rFonts w:ascii="Tahoma" w:hAnsi="Tahoma" w:cs="Tahoma"/>
          <w:sz w:val="20"/>
        </w:rPr>
      </w:pPr>
    </w:p>
    <w:p w14:paraId="4AA4CBC4" w14:textId="77777777" w:rsidR="00CE7FD3" w:rsidRDefault="00CE7FD3" w:rsidP="00CE7FD3">
      <w:pPr>
        <w:pStyle w:val="Zkladntextodsazen"/>
        <w:ind w:left="0"/>
        <w:rPr>
          <w:rFonts w:ascii="Comic Sans MS" w:hAnsi="Comic Sans MS"/>
          <w:b/>
          <w:sz w:val="24"/>
          <w:u w:val="single"/>
        </w:rPr>
      </w:pPr>
      <w:r>
        <w:rPr>
          <w:rFonts w:ascii="Tahoma" w:hAnsi="Tahoma" w:cs="Tahoma"/>
          <w:noProof/>
          <w:sz w:val="20"/>
        </w:rPr>
        <w:drawing>
          <wp:anchor distT="0" distB="0" distL="114300" distR="114300" simplePos="0" relativeHeight="251660288" behindDoc="1" locked="0" layoutInCell="1" allowOverlap="1" wp14:anchorId="78559D35" wp14:editId="077CF36B">
            <wp:simplePos x="0" y="0"/>
            <wp:positionH relativeFrom="column">
              <wp:posOffset>957580</wp:posOffset>
            </wp:positionH>
            <wp:positionV relativeFrom="paragraph">
              <wp:posOffset>157480</wp:posOffset>
            </wp:positionV>
            <wp:extent cx="3697200" cy="2019600"/>
            <wp:effectExtent l="0" t="0" r="0" b="0"/>
            <wp:wrapNone/>
            <wp:docPr id="141208080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7200" cy="201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2A0D9F" w14:textId="77777777" w:rsidR="00CE7FD3" w:rsidRDefault="00CE7FD3" w:rsidP="00CE7FD3">
      <w:pPr>
        <w:pStyle w:val="Zkladntextodsazen"/>
        <w:ind w:left="0"/>
        <w:rPr>
          <w:rFonts w:ascii="Comic Sans MS" w:hAnsi="Comic Sans MS"/>
          <w:b/>
          <w:sz w:val="24"/>
          <w:u w:val="single"/>
        </w:rPr>
      </w:pPr>
    </w:p>
    <w:p w14:paraId="7B596A6B" w14:textId="77777777" w:rsidR="00CE7FD3" w:rsidRDefault="00CE7FD3" w:rsidP="00CE7FD3">
      <w:pPr>
        <w:pStyle w:val="Zkladntextodsazen"/>
        <w:ind w:left="0"/>
        <w:rPr>
          <w:rFonts w:ascii="Comic Sans MS" w:hAnsi="Comic Sans MS"/>
          <w:b/>
          <w:sz w:val="24"/>
          <w:u w:val="single"/>
        </w:rPr>
      </w:pPr>
    </w:p>
    <w:p w14:paraId="30548D06" w14:textId="77777777" w:rsidR="00CE7FD3" w:rsidRDefault="00CE7FD3" w:rsidP="00CE7FD3">
      <w:pPr>
        <w:pStyle w:val="Zkladntextodsazen"/>
        <w:ind w:left="0"/>
        <w:rPr>
          <w:rFonts w:ascii="Comic Sans MS" w:hAnsi="Comic Sans MS"/>
          <w:b/>
          <w:sz w:val="24"/>
          <w:u w:val="single"/>
        </w:rPr>
      </w:pPr>
    </w:p>
    <w:p w14:paraId="36B2E64A" w14:textId="77777777" w:rsidR="00CE7FD3" w:rsidRDefault="00CE7FD3" w:rsidP="00CE7FD3">
      <w:pPr>
        <w:pStyle w:val="Zkladntextodsazen"/>
        <w:ind w:left="0"/>
        <w:rPr>
          <w:rFonts w:ascii="Comic Sans MS" w:hAnsi="Comic Sans MS"/>
          <w:b/>
          <w:sz w:val="24"/>
          <w:u w:val="single"/>
        </w:rPr>
      </w:pPr>
    </w:p>
    <w:p w14:paraId="083966D3" w14:textId="77777777" w:rsidR="00CE7FD3" w:rsidRDefault="00CE7FD3" w:rsidP="00CE7FD3">
      <w:pPr>
        <w:pStyle w:val="Zkladntextodsazen"/>
        <w:ind w:left="0"/>
        <w:rPr>
          <w:rFonts w:ascii="Comic Sans MS" w:hAnsi="Comic Sans MS"/>
          <w:b/>
          <w:sz w:val="24"/>
          <w:u w:val="single"/>
        </w:rPr>
      </w:pPr>
    </w:p>
    <w:p w14:paraId="1D2A5A23" w14:textId="77777777" w:rsidR="00CE7FD3" w:rsidRDefault="00CE7FD3" w:rsidP="00CE7FD3">
      <w:pPr>
        <w:pStyle w:val="Zkladntextodsazen"/>
        <w:ind w:left="0"/>
        <w:rPr>
          <w:rFonts w:ascii="Comic Sans MS" w:hAnsi="Comic Sans MS"/>
          <w:b/>
          <w:sz w:val="24"/>
          <w:u w:val="single"/>
        </w:rPr>
      </w:pPr>
    </w:p>
    <w:p w14:paraId="7CD0AE01" w14:textId="77777777" w:rsidR="00CE7FD3" w:rsidRDefault="00CE7FD3" w:rsidP="00CE7FD3">
      <w:pPr>
        <w:pStyle w:val="Zkladntextodsazen"/>
        <w:ind w:left="0"/>
        <w:rPr>
          <w:rFonts w:ascii="Comic Sans MS" w:hAnsi="Comic Sans MS"/>
          <w:b/>
          <w:sz w:val="24"/>
          <w:u w:val="single"/>
        </w:rPr>
      </w:pPr>
      <w:r>
        <w:rPr>
          <w:rFonts w:ascii="Comic Sans MS" w:hAnsi="Comic Sans MS"/>
          <w:b/>
          <w:sz w:val="24"/>
          <w:u w:val="single"/>
        </w:rPr>
        <w:lastRenderedPageBreak/>
        <w:t>Veterinární pokyny:</w:t>
      </w:r>
    </w:p>
    <w:p w14:paraId="6CB04C87" w14:textId="77777777" w:rsidR="00CE7FD3" w:rsidRDefault="00CE7FD3" w:rsidP="00CE7FD3">
      <w:pPr>
        <w:pStyle w:val="Zkladntextodsazen"/>
        <w:ind w:left="0"/>
        <w:rPr>
          <w:rFonts w:ascii="Tahoma" w:hAnsi="Tahoma" w:cs="Tahoma"/>
          <w:bCs/>
          <w:sz w:val="20"/>
        </w:rPr>
      </w:pPr>
      <w:r>
        <w:rPr>
          <w:rFonts w:ascii="Tahoma" w:hAnsi="Tahoma" w:cs="Tahoma"/>
          <w:bCs/>
          <w:sz w:val="20"/>
        </w:rPr>
        <w:t>Majitel psa je povinen při příchodu předložit očkovací průkaz pověřené osobě, provádějícímu přejímku psů a na vyžádání zástupci Krajské veterinární správy pro Pardubický kraj, který bude provádět kontrolu níže uvedených zdravotně veterinárních požadavků a v průběhu zkoušek kontrolovat dodržování zákona č. 246/1992 Sb. Na ochranu zvířat proti týrání ve znění zákona č.77/2004 Sb. Zúčastnění psi budou bez klinických příznaků onemocnění. Budou vybaveni řádně vyplněným očkovacím průkazem včetně popisu psa, uvedeným čipem nebo číslem tetování. Psi budou v imunitě proti vzteklině (dle §4, odst. 1, písm. f, Zák.166/1999 Sb.), psince, infekční hepatitidě a parvoviróze. Základní vakcinace musí být nejpozději 3 týdny před konáním zkoušek. Očkování nesmí překročit délku trvání imunity deklarované výrobcem vakcíny. Uvedené vakcinace budou zapsány v očkovacím průkazu. Dále dle řádu na ochranu zvířat schváleném ÚKOZ dne 23. 2. 2006 pod č. j. 37243/2005-11020 je vůdce povinen po celou dobu konání akce mít psa pod svým dohledem, zabezpečit pro svého psa napájení, případně krmení, podílet se odpovídajícím způsobem na ochraně svého psa proti utrpení.</w:t>
      </w:r>
    </w:p>
    <w:p w14:paraId="4274D419" w14:textId="77777777" w:rsidR="00CE7FD3" w:rsidRDefault="00CE7FD3" w:rsidP="00CE7FD3">
      <w:pPr>
        <w:pStyle w:val="Zkladntextodsazen"/>
        <w:ind w:left="0"/>
        <w:rPr>
          <w:rFonts w:ascii="Tahoma" w:hAnsi="Tahoma" w:cs="Tahoma"/>
          <w:bCs/>
          <w:sz w:val="20"/>
        </w:rPr>
      </w:pPr>
    </w:p>
    <w:p w14:paraId="16F9A311" w14:textId="77777777" w:rsidR="00CE7FD3" w:rsidRDefault="00CE7FD3" w:rsidP="00CE7FD3">
      <w:pPr>
        <w:pStyle w:val="Zkladntextodsazen"/>
        <w:ind w:left="0"/>
        <w:rPr>
          <w:rFonts w:ascii="Tahoma" w:hAnsi="Tahoma" w:cs="Tahoma"/>
          <w:bCs/>
          <w:sz w:val="20"/>
        </w:rPr>
      </w:pPr>
    </w:p>
    <w:p w14:paraId="01F190CE" w14:textId="5AAFC597" w:rsidR="00CE7FD3" w:rsidRDefault="00CE7FD3" w:rsidP="00CE7FD3">
      <w:pPr>
        <w:pStyle w:val="Zkladntext"/>
        <w:spacing w:line="240" w:lineRule="atLeast"/>
        <w:jc w:val="center"/>
        <w:rPr>
          <w:rFonts w:ascii="Tahoma" w:hAnsi="Tahoma" w:cs="Tahoma"/>
          <w:b/>
          <w:bCs/>
          <w:sz w:val="28"/>
          <w:szCs w:val="28"/>
        </w:rPr>
      </w:pPr>
      <w:r>
        <w:rPr>
          <w:rFonts w:ascii="Tahoma" w:hAnsi="Tahoma" w:cs="Tahoma"/>
          <w:b/>
          <w:bCs/>
          <w:sz w:val="28"/>
          <w:szCs w:val="28"/>
        </w:rPr>
        <w:t xml:space="preserve">Nácvik </w:t>
      </w:r>
      <w:r w:rsidR="005D4738">
        <w:rPr>
          <w:rFonts w:ascii="Tahoma" w:hAnsi="Tahoma" w:cs="Tahoma"/>
          <w:b/>
          <w:bCs/>
          <w:sz w:val="28"/>
          <w:szCs w:val="28"/>
        </w:rPr>
        <w:t xml:space="preserve">– nahlásit účast na tel 778 019 935 -p. Svobodová </w:t>
      </w:r>
    </w:p>
    <w:p w14:paraId="2B4CE935" w14:textId="77777777" w:rsidR="00CE7FD3" w:rsidRDefault="00CE7FD3" w:rsidP="00CE7FD3">
      <w:pPr>
        <w:pStyle w:val="Zkladntext"/>
        <w:spacing w:line="240" w:lineRule="atLeast"/>
        <w:jc w:val="center"/>
        <w:rPr>
          <w:rFonts w:ascii="Tahoma" w:hAnsi="Tahoma" w:cs="Tahoma"/>
          <w:b/>
          <w:bCs/>
          <w:sz w:val="28"/>
          <w:szCs w:val="28"/>
        </w:rPr>
      </w:pPr>
    </w:p>
    <w:p w14:paraId="409B5CD7" w14:textId="015BA458" w:rsidR="00CE7FD3" w:rsidRDefault="00CE7FD3" w:rsidP="00CE7FD3">
      <w:pPr>
        <w:pStyle w:val="Zkladntext"/>
        <w:spacing w:line="240" w:lineRule="atLeast"/>
        <w:jc w:val="center"/>
        <w:rPr>
          <w:rFonts w:ascii="Tahoma" w:hAnsi="Tahoma" w:cs="Tahoma"/>
          <w:b/>
          <w:bCs/>
          <w:sz w:val="28"/>
          <w:szCs w:val="28"/>
        </w:rPr>
      </w:pPr>
      <w:r>
        <w:rPr>
          <w:rFonts w:ascii="Tahoma" w:hAnsi="Tahoma" w:cs="Tahoma"/>
          <w:b/>
          <w:bCs/>
          <w:sz w:val="28"/>
          <w:szCs w:val="28"/>
        </w:rPr>
        <w:t xml:space="preserve">neděle 15.6.2025 od 9 hodin </w:t>
      </w:r>
    </w:p>
    <w:p w14:paraId="234572A2" w14:textId="77FF7968" w:rsidR="00CE7FD3" w:rsidRPr="004706CB" w:rsidRDefault="00CE7FD3" w:rsidP="00CE7FD3">
      <w:pPr>
        <w:pStyle w:val="Zkladntext"/>
        <w:spacing w:line="240" w:lineRule="atLeast"/>
        <w:jc w:val="center"/>
        <w:rPr>
          <w:rFonts w:ascii="Tahoma" w:hAnsi="Tahoma" w:cs="Tahoma"/>
          <w:b/>
          <w:bCs/>
          <w:sz w:val="28"/>
          <w:szCs w:val="28"/>
        </w:rPr>
      </w:pPr>
      <w:r w:rsidRPr="00CE7FD3">
        <w:rPr>
          <w:rFonts w:ascii="Tahoma" w:hAnsi="Tahoma" w:cs="Tahoma"/>
          <w:b/>
          <w:bCs/>
          <w:szCs w:val="24"/>
        </w:rPr>
        <w:t>sraz u staré lesní školky – 49.6978694N, 15.9059383E</w:t>
      </w:r>
      <w:r>
        <w:rPr>
          <w:rFonts w:ascii="Tahoma" w:hAnsi="Tahoma" w:cs="Tahoma"/>
          <w:sz w:val="20"/>
        </w:rPr>
        <w:t xml:space="preserve"> </w:t>
      </w:r>
      <w:r w:rsidRPr="004706CB">
        <w:rPr>
          <w:rFonts w:ascii="Tahoma" w:hAnsi="Tahoma" w:cs="Tahoma"/>
          <w:b/>
          <w:bCs/>
          <w:sz w:val="28"/>
          <w:szCs w:val="28"/>
        </w:rPr>
        <w:t xml:space="preserve">– výcvikové pomůcky je </w:t>
      </w:r>
      <w:r>
        <w:rPr>
          <w:rFonts w:ascii="Tahoma" w:hAnsi="Tahoma" w:cs="Tahoma"/>
          <w:b/>
          <w:bCs/>
          <w:sz w:val="28"/>
          <w:szCs w:val="28"/>
        </w:rPr>
        <w:t>z</w:t>
      </w:r>
      <w:r w:rsidRPr="004706CB">
        <w:rPr>
          <w:rFonts w:ascii="Tahoma" w:hAnsi="Tahoma" w:cs="Tahoma"/>
          <w:b/>
          <w:bCs/>
          <w:sz w:val="28"/>
          <w:szCs w:val="28"/>
        </w:rPr>
        <w:t>apotřebí mít s sebou!!!!!</w:t>
      </w:r>
    </w:p>
    <w:p w14:paraId="3A4B721D" w14:textId="77777777" w:rsidR="00CE7FD3" w:rsidRPr="004706CB" w:rsidRDefault="00CE7FD3" w:rsidP="00CE7FD3">
      <w:pPr>
        <w:pStyle w:val="Zkladntext"/>
        <w:spacing w:line="240" w:lineRule="atLeast"/>
        <w:jc w:val="center"/>
        <w:rPr>
          <w:rFonts w:ascii="Tahoma" w:hAnsi="Tahoma" w:cs="Tahoma"/>
          <w:sz w:val="28"/>
          <w:szCs w:val="28"/>
        </w:rPr>
      </w:pPr>
    </w:p>
    <w:p w14:paraId="7B65A463" w14:textId="77777777" w:rsidR="00CE7FD3" w:rsidRDefault="00CE7FD3" w:rsidP="00CE7FD3">
      <w:pPr>
        <w:pStyle w:val="Zkladntextodsazen"/>
        <w:ind w:left="0"/>
        <w:jc w:val="center"/>
        <w:rPr>
          <w:rFonts w:ascii="Tahoma" w:hAnsi="Tahoma" w:cs="Tahoma"/>
          <w:b/>
          <w:sz w:val="20"/>
          <w:u w:val="single"/>
        </w:rPr>
      </w:pPr>
      <w:r>
        <w:rPr>
          <w:rFonts w:ascii="Tahoma" w:hAnsi="Tahoma" w:cs="Tahoma"/>
          <w:b/>
          <w:noProof/>
          <w:sz w:val="20"/>
          <w:u w:val="single"/>
        </w:rPr>
        <w:drawing>
          <wp:anchor distT="0" distB="0" distL="114300" distR="114300" simplePos="0" relativeHeight="251661312" behindDoc="1" locked="0" layoutInCell="1" allowOverlap="1" wp14:anchorId="5F92F868" wp14:editId="245091E3">
            <wp:simplePos x="0" y="0"/>
            <wp:positionH relativeFrom="margin">
              <wp:align>center</wp:align>
            </wp:positionH>
            <wp:positionV relativeFrom="paragraph">
              <wp:posOffset>8890</wp:posOffset>
            </wp:positionV>
            <wp:extent cx="2678400" cy="3362400"/>
            <wp:effectExtent l="0" t="0" r="8255" b="0"/>
            <wp:wrapNone/>
            <wp:docPr id="60790258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8400" cy="336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6072B6" w14:textId="77777777" w:rsidR="00CE7FD3" w:rsidRDefault="00CE7FD3" w:rsidP="00CE7FD3">
      <w:pPr>
        <w:pStyle w:val="Zkladntextodsazen"/>
        <w:ind w:left="0"/>
        <w:jc w:val="center"/>
        <w:rPr>
          <w:rFonts w:ascii="Tahoma" w:hAnsi="Tahoma" w:cs="Tahoma"/>
          <w:b/>
          <w:sz w:val="20"/>
          <w:u w:val="single"/>
        </w:rPr>
      </w:pPr>
    </w:p>
    <w:p w14:paraId="601D76A0" w14:textId="77777777" w:rsidR="00CE7FD3" w:rsidRDefault="00CE7FD3" w:rsidP="00CE7FD3">
      <w:pPr>
        <w:pStyle w:val="Zkladntextodsazen"/>
        <w:ind w:left="0"/>
        <w:jc w:val="center"/>
        <w:rPr>
          <w:rFonts w:ascii="Tahoma" w:hAnsi="Tahoma" w:cs="Tahoma"/>
          <w:b/>
          <w:sz w:val="20"/>
        </w:rPr>
      </w:pPr>
    </w:p>
    <w:p w14:paraId="655CAF0A" w14:textId="77777777" w:rsidR="00CE7FD3" w:rsidRDefault="00CE7FD3" w:rsidP="00CE7FD3">
      <w:pPr>
        <w:pStyle w:val="Zkladntextodsazen"/>
        <w:ind w:left="0"/>
        <w:jc w:val="center"/>
        <w:rPr>
          <w:rFonts w:ascii="Tahoma" w:hAnsi="Tahoma" w:cs="Tahoma"/>
          <w:b/>
          <w:sz w:val="20"/>
        </w:rPr>
      </w:pPr>
    </w:p>
    <w:p w14:paraId="2FB40773" w14:textId="77777777" w:rsidR="00CE7FD3" w:rsidRDefault="00CE7FD3" w:rsidP="00CE7FD3">
      <w:pPr>
        <w:pStyle w:val="Zkladntextodsazen"/>
        <w:ind w:left="0"/>
        <w:rPr>
          <w:rFonts w:ascii="Tahoma" w:hAnsi="Tahoma" w:cs="Tahoma"/>
          <w:sz w:val="20"/>
          <w:szCs w:val="24"/>
        </w:rPr>
      </w:pPr>
    </w:p>
    <w:p w14:paraId="288E8113" w14:textId="77777777" w:rsidR="00CE7FD3" w:rsidRDefault="00CE7FD3" w:rsidP="00CE7FD3">
      <w:pPr>
        <w:pStyle w:val="Zkladntextodsazen"/>
        <w:ind w:left="0"/>
        <w:rPr>
          <w:rFonts w:ascii="Tahoma" w:hAnsi="Tahoma" w:cs="Tahoma"/>
          <w:sz w:val="20"/>
          <w:szCs w:val="24"/>
        </w:rPr>
      </w:pPr>
    </w:p>
    <w:p w14:paraId="7DFA7583" w14:textId="77777777" w:rsidR="00CE7FD3" w:rsidRDefault="00CE7FD3" w:rsidP="00CE7FD3">
      <w:pPr>
        <w:pStyle w:val="Zkladntextodsazen"/>
        <w:ind w:left="0"/>
        <w:rPr>
          <w:rFonts w:ascii="Tahoma" w:hAnsi="Tahoma" w:cs="Tahoma"/>
          <w:sz w:val="20"/>
          <w:szCs w:val="24"/>
        </w:rPr>
      </w:pPr>
    </w:p>
    <w:p w14:paraId="0C7B2AF6" w14:textId="77777777" w:rsidR="00CE7FD3" w:rsidRDefault="00CE7FD3" w:rsidP="00CE7FD3">
      <w:pPr>
        <w:pStyle w:val="Zkladntextodsazen"/>
        <w:ind w:left="0"/>
        <w:rPr>
          <w:rFonts w:ascii="Tahoma" w:hAnsi="Tahoma" w:cs="Tahoma"/>
          <w:sz w:val="20"/>
          <w:szCs w:val="24"/>
        </w:rPr>
      </w:pPr>
    </w:p>
    <w:p w14:paraId="6C2BE952" w14:textId="77777777" w:rsidR="00CE7FD3" w:rsidRDefault="00CE7FD3" w:rsidP="00CE7FD3">
      <w:pPr>
        <w:pStyle w:val="Zkladntextodsazen"/>
        <w:ind w:left="0"/>
        <w:rPr>
          <w:rFonts w:ascii="Tahoma" w:hAnsi="Tahoma" w:cs="Tahoma"/>
          <w:sz w:val="20"/>
          <w:szCs w:val="24"/>
        </w:rPr>
      </w:pPr>
    </w:p>
    <w:p w14:paraId="6BA2D357" w14:textId="77777777" w:rsidR="00CE7FD3" w:rsidRDefault="00CE7FD3" w:rsidP="00CE7FD3">
      <w:pPr>
        <w:pStyle w:val="Zkladntextodsazen"/>
        <w:ind w:left="0"/>
        <w:rPr>
          <w:rFonts w:ascii="Tahoma" w:hAnsi="Tahoma" w:cs="Tahoma"/>
          <w:sz w:val="20"/>
          <w:szCs w:val="24"/>
        </w:rPr>
      </w:pPr>
    </w:p>
    <w:p w14:paraId="6092A7D1" w14:textId="77777777" w:rsidR="00CE7FD3" w:rsidRDefault="00CE7FD3" w:rsidP="00CE7FD3">
      <w:pPr>
        <w:pStyle w:val="Zkladntextodsazen"/>
        <w:ind w:left="0"/>
        <w:rPr>
          <w:rFonts w:ascii="Tahoma" w:hAnsi="Tahoma" w:cs="Tahoma"/>
          <w:sz w:val="20"/>
          <w:szCs w:val="24"/>
        </w:rPr>
      </w:pPr>
    </w:p>
    <w:p w14:paraId="753CD676" w14:textId="77777777" w:rsidR="00CE7FD3" w:rsidRDefault="00CE7FD3" w:rsidP="00CE7FD3">
      <w:pPr>
        <w:pStyle w:val="Zkladntextodsazen"/>
        <w:ind w:left="0"/>
        <w:rPr>
          <w:rFonts w:ascii="Tahoma" w:hAnsi="Tahoma" w:cs="Tahoma"/>
          <w:sz w:val="20"/>
          <w:szCs w:val="24"/>
        </w:rPr>
      </w:pPr>
    </w:p>
    <w:p w14:paraId="39FC6F65" w14:textId="77777777" w:rsidR="00CE7FD3" w:rsidRDefault="00CE7FD3" w:rsidP="00CE7FD3">
      <w:pPr>
        <w:pStyle w:val="Zkladntextodsazen"/>
        <w:ind w:left="0"/>
        <w:rPr>
          <w:rFonts w:ascii="Tahoma" w:hAnsi="Tahoma" w:cs="Tahoma"/>
          <w:sz w:val="20"/>
          <w:szCs w:val="24"/>
        </w:rPr>
      </w:pPr>
    </w:p>
    <w:p w14:paraId="244A395B" w14:textId="77777777" w:rsidR="00CE7FD3" w:rsidRDefault="00CE7FD3" w:rsidP="00CE7FD3">
      <w:pPr>
        <w:pStyle w:val="Zkladntextodsazen"/>
        <w:ind w:left="0"/>
        <w:rPr>
          <w:rFonts w:ascii="Tahoma" w:hAnsi="Tahoma" w:cs="Tahoma"/>
          <w:sz w:val="20"/>
          <w:szCs w:val="24"/>
        </w:rPr>
      </w:pPr>
    </w:p>
    <w:p w14:paraId="4E870C5C" w14:textId="77777777" w:rsidR="00CE7FD3" w:rsidRDefault="00CE7FD3" w:rsidP="00CE7FD3">
      <w:pPr>
        <w:pStyle w:val="Zkladntextodsazen"/>
        <w:ind w:left="0"/>
        <w:rPr>
          <w:rFonts w:ascii="Tahoma" w:hAnsi="Tahoma" w:cs="Tahoma"/>
          <w:sz w:val="20"/>
          <w:szCs w:val="24"/>
        </w:rPr>
      </w:pPr>
    </w:p>
    <w:p w14:paraId="2DF1F705" w14:textId="77777777" w:rsidR="00CE7FD3" w:rsidRDefault="00CE7FD3" w:rsidP="00CE7FD3">
      <w:pPr>
        <w:pStyle w:val="Zkladntextodsazen"/>
        <w:ind w:left="0"/>
        <w:rPr>
          <w:rFonts w:ascii="Tahoma" w:hAnsi="Tahoma" w:cs="Tahoma"/>
          <w:sz w:val="20"/>
          <w:szCs w:val="24"/>
        </w:rPr>
      </w:pPr>
    </w:p>
    <w:p w14:paraId="369E4D3D" w14:textId="77777777" w:rsidR="00CE7FD3" w:rsidRDefault="00CE7FD3" w:rsidP="00CE7FD3">
      <w:pPr>
        <w:pStyle w:val="Zkladntextodsazen"/>
        <w:ind w:left="0"/>
        <w:rPr>
          <w:rFonts w:ascii="Tahoma" w:hAnsi="Tahoma" w:cs="Tahoma"/>
          <w:sz w:val="20"/>
          <w:szCs w:val="24"/>
        </w:rPr>
      </w:pPr>
    </w:p>
    <w:p w14:paraId="7205EF81" w14:textId="77777777" w:rsidR="00CE7FD3" w:rsidRDefault="00CE7FD3" w:rsidP="00CE7FD3">
      <w:pPr>
        <w:pStyle w:val="Zkladntextodsazen"/>
        <w:ind w:left="0"/>
        <w:rPr>
          <w:rFonts w:ascii="Tahoma" w:hAnsi="Tahoma" w:cs="Tahoma"/>
          <w:sz w:val="20"/>
          <w:szCs w:val="24"/>
        </w:rPr>
      </w:pPr>
    </w:p>
    <w:p w14:paraId="68C2199A" w14:textId="77777777" w:rsidR="00CE7FD3" w:rsidRDefault="00CE7FD3" w:rsidP="00CE7FD3">
      <w:pPr>
        <w:pStyle w:val="Zkladntextodsazen"/>
        <w:ind w:left="0"/>
        <w:rPr>
          <w:rFonts w:ascii="Tahoma" w:hAnsi="Tahoma" w:cs="Tahoma"/>
          <w:sz w:val="20"/>
          <w:szCs w:val="24"/>
        </w:rPr>
      </w:pPr>
    </w:p>
    <w:p w14:paraId="795D1EF4" w14:textId="77777777" w:rsidR="00CE7FD3" w:rsidRDefault="00CE7FD3" w:rsidP="00CE7FD3">
      <w:pPr>
        <w:pStyle w:val="Zkladntextodsazen"/>
        <w:ind w:left="0"/>
        <w:rPr>
          <w:rFonts w:ascii="Tahoma" w:hAnsi="Tahoma" w:cs="Tahoma"/>
          <w:sz w:val="20"/>
          <w:szCs w:val="24"/>
        </w:rPr>
      </w:pPr>
    </w:p>
    <w:p w14:paraId="04797A12" w14:textId="77777777" w:rsidR="00CE7FD3" w:rsidRDefault="00CE7FD3" w:rsidP="00CE7FD3">
      <w:pPr>
        <w:pStyle w:val="Zkladntextodsazen"/>
        <w:ind w:left="0"/>
        <w:rPr>
          <w:rFonts w:ascii="Tahoma" w:hAnsi="Tahoma" w:cs="Tahoma"/>
          <w:sz w:val="20"/>
          <w:szCs w:val="24"/>
        </w:rPr>
      </w:pPr>
    </w:p>
    <w:p w14:paraId="434CA8BB" w14:textId="77777777" w:rsidR="00CE7FD3" w:rsidRDefault="00CE7FD3" w:rsidP="00CE7FD3">
      <w:pPr>
        <w:pStyle w:val="Zkladntextodsazen"/>
        <w:ind w:left="0"/>
        <w:rPr>
          <w:rFonts w:ascii="Tahoma" w:hAnsi="Tahoma" w:cs="Tahoma"/>
          <w:sz w:val="20"/>
          <w:szCs w:val="24"/>
        </w:rPr>
      </w:pPr>
    </w:p>
    <w:p w14:paraId="6EF1DD81" w14:textId="77777777" w:rsidR="00CE7FD3" w:rsidRDefault="00CE7FD3" w:rsidP="00CE7FD3">
      <w:pPr>
        <w:pStyle w:val="Zkladntextodsazen"/>
        <w:ind w:left="0"/>
        <w:rPr>
          <w:rFonts w:ascii="Tahoma" w:hAnsi="Tahoma" w:cs="Tahoma"/>
          <w:sz w:val="20"/>
          <w:szCs w:val="24"/>
        </w:rPr>
      </w:pPr>
    </w:p>
    <w:p w14:paraId="4FCB9A52" w14:textId="77777777" w:rsidR="00CE7FD3" w:rsidRDefault="00CE7FD3" w:rsidP="00CE7FD3">
      <w:pPr>
        <w:pStyle w:val="Zkladntextodsazen"/>
        <w:ind w:left="0"/>
        <w:rPr>
          <w:rFonts w:ascii="Tahoma" w:hAnsi="Tahoma" w:cs="Tahoma"/>
          <w:sz w:val="20"/>
          <w:szCs w:val="24"/>
        </w:rPr>
      </w:pPr>
    </w:p>
    <w:p w14:paraId="50EC0A63" w14:textId="34365A79" w:rsidR="00CE7FD3" w:rsidRDefault="00AA584A" w:rsidP="00CE7FD3">
      <w:pPr>
        <w:pStyle w:val="Zkladntext"/>
        <w:spacing w:line="240" w:lineRule="atLeast"/>
        <w:rPr>
          <w:rFonts w:ascii="Tahoma" w:hAnsi="Tahoma" w:cs="Tahoma"/>
          <w:sz w:val="20"/>
        </w:rPr>
      </w:pPr>
      <w:r>
        <w:rPr>
          <w:rFonts w:ascii="Tahoma" w:hAnsi="Tahoma" w:cs="Tahoma"/>
          <w:sz w:val="20"/>
        </w:rPr>
        <w:t>Svobodová Dagmar</w:t>
      </w:r>
      <w:r w:rsidR="00CE7FD3">
        <w:rPr>
          <w:rFonts w:ascii="Tahoma" w:hAnsi="Tahoma" w:cs="Tahoma"/>
          <w:sz w:val="20"/>
        </w:rPr>
        <w:t xml:space="preserve"> v. r.                                                            Kubalová Lenka v. r.</w:t>
      </w:r>
    </w:p>
    <w:p w14:paraId="0A576690" w14:textId="77777777" w:rsidR="00CE7FD3" w:rsidRDefault="00CE7FD3" w:rsidP="00CE7FD3">
      <w:pPr>
        <w:rPr>
          <w:rFonts w:ascii="Tahoma" w:hAnsi="Tahoma" w:cs="Tahoma"/>
          <w:sz w:val="20"/>
        </w:rPr>
      </w:pPr>
      <w:r>
        <w:rPr>
          <w:rFonts w:ascii="Tahoma" w:hAnsi="Tahoma" w:cs="Tahoma"/>
          <w:sz w:val="20"/>
        </w:rPr>
        <w:t>předseda KK ČMMJ z.s. OMS Chrudim                                         jednatelka ČMMJ z.s. OMS Chrudim</w:t>
      </w:r>
    </w:p>
    <w:p w14:paraId="560659AF" w14:textId="77777777" w:rsidR="00CE7FD3" w:rsidRDefault="00CE7FD3" w:rsidP="00CE7FD3">
      <w:pPr>
        <w:rPr>
          <w:rFonts w:ascii="Tahoma" w:hAnsi="Tahoma" w:cs="Tahoma"/>
          <w:sz w:val="20"/>
        </w:rPr>
      </w:pPr>
    </w:p>
    <w:p w14:paraId="4CAB7154" w14:textId="77777777" w:rsidR="00CE7FD3" w:rsidRDefault="00CE7FD3" w:rsidP="00CE7FD3">
      <w:pPr>
        <w:rPr>
          <w:rFonts w:ascii="Tahoma" w:hAnsi="Tahoma" w:cs="Tahoma"/>
          <w:sz w:val="20"/>
        </w:rPr>
      </w:pPr>
    </w:p>
    <w:p w14:paraId="68278CCA" w14:textId="77777777" w:rsidR="00CE7FD3" w:rsidRDefault="00CE7FD3" w:rsidP="00CE7FD3">
      <w:pPr>
        <w:rPr>
          <w:rFonts w:ascii="Tahoma" w:hAnsi="Tahoma" w:cs="Tahoma"/>
          <w:sz w:val="20"/>
        </w:rPr>
      </w:pPr>
    </w:p>
    <w:p w14:paraId="50510317" w14:textId="77777777" w:rsidR="00CE7FD3" w:rsidRDefault="00CE7FD3" w:rsidP="00CE7FD3">
      <w:pPr>
        <w:rPr>
          <w:rFonts w:ascii="Tahoma" w:hAnsi="Tahoma" w:cs="Tahoma"/>
          <w:sz w:val="20"/>
        </w:rPr>
      </w:pPr>
    </w:p>
    <w:p w14:paraId="4EF05DCD" w14:textId="77777777" w:rsidR="00CE7FD3" w:rsidRDefault="00CE7FD3" w:rsidP="00CE7FD3">
      <w:pPr>
        <w:rPr>
          <w:rFonts w:ascii="Tahoma" w:hAnsi="Tahoma" w:cs="Tahoma"/>
          <w:sz w:val="20"/>
        </w:rPr>
      </w:pPr>
    </w:p>
    <w:p w14:paraId="764B5025" w14:textId="77777777" w:rsidR="00CE7FD3" w:rsidRDefault="00CE7FD3" w:rsidP="00CE7FD3">
      <w:pPr>
        <w:rPr>
          <w:rFonts w:ascii="Tahoma" w:hAnsi="Tahoma" w:cs="Tahoma"/>
          <w:sz w:val="20"/>
        </w:rPr>
      </w:pPr>
    </w:p>
    <w:p w14:paraId="424E9101" w14:textId="77777777" w:rsidR="00CE7FD3" w:rsidRDefault="00CE7FD3" w:rsidP="00CE7FD3">
      <w:pPr>
        <w:rPr>
          <w:rFonts w:ascii="Tahoma" w:hAnsi="Tahoma" w:cs="Tahoma"/>
          <w:sz w:val="20"/>
        </w:rPr>
      </w:pPr>
    </w:p>
    <w:p w14:paraId="5B1DAD0D" w14:textId="77777777" w:rsidR="00CE7FD3" w:rsidRDefault="00CE7FD3" w:rsidP="00CE7FD3">
      <w:pPr>
        <w:rPr>
          <w:rFonts w:ascii="Tahoma" w:hAnsi="Tahoma" w:cs="Tahoma"/>
          <w:sz w:val="20"/>
        </w:rPr>
      </w:pPr>
    </w:p>
    <w:sectPr w:rsidR="00CE7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D3"/>
    <w:rsid w:val="000B16A9"/>
    <w:rsid w:val="000D369B"/>
    <w:rsid w:val="0045161B"/>
    <w:rsid w:val="0056091F"/>
    <w:rsid w:val="005D4738"/>
    <w:rsid w:val="006372AA"/>
    <w:rsid w:val="008479C9"/>
    <w:rsid w:val="00A3221C"/>
    <w:rsid w:val="00AA584A"/>
    <w:rsid w:val="00CE7FD3"/>
    <w:rsid w:val="00D70062"/>
    <w:rsid w:val="00E2030F"/>
    <w:rsid w:val="00E932EA"/>
    <w:rsid w:val="00FA4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598A"/>
  <w15:chartTrackingRefBased/>
  <w15:docId w15:val="{3CB9518E-183E-4BE7-BFCB-A7267A07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7FD3"/>
    <w:pPr>
      <w:spacing w:after="0" w:line="240" w:lineRule="auto"/>
    </w:pPr>
    <w:rPr>
      <w:rFonts w:ascii="Times New Roman" w:eastAsia="Times New Roman" w:hAnsi="Times New Roman" w:cs="Times New Roman"/>
      <w:kern w:val="0"/>
      <w14:ligatures w14:val="none"/>
    </w:rPr>
  </w:style>
  <w:style w:type="paragraph" w:styleId="Nadpis1">
    <w:name w:val="heading 1"/>
    <w:basedOn w:val="Normln"/>
    <w:next w:val="Normln"/>
    <w:link w:val="Nadpis1Char"/>
    <w:uiPriority w:val="9"/>
    <w:qFormat/>
    <w:rsid w:val="00CE7FD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dpis2">
    <w:name w:val="heading 2"/>
    <w:basedOn w:val="Normln"/>
    <w:next w:val="Normln"/>
    <w:link w:val="Nadpis2Char"/>
    <w:uiPriority w:val="9"/>
    <w:semiHidden/>
    <w:unhideWhenUsed/>
    <w:qFormat/>
    <w:rsid w:val="00CE7FD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dpis3">
    <w:name w:val="heading 3"/>
    <w:basedOn w:val="Normln"/>
    <w:next w:val="Normln"/>
    <w:link w:val="Nadpis3Char"/>
    <w:uiPriority w:val="9"/>
    <w:semiHidden/>
    <w:unhideWhenUsed/>
    <w:qFormat/>
    <w:rsid w:val="00CE7FD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Nadpis4">
    <w:name w:val="heading 4"/>
    <w:basedOn w:val="Normln"/>
    <w:next w:val="Normln"/>
    <w:link w:val="Nadpis4Char"/>
    <w:uiPriority w:val="9"/>
    <w:semiHidden/>
    <w:unhideWhenUsed/>
    <w:qFormat/>
    <w:rsid w:val="00CE7FD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Nadpis5">
    <w:name w:val="heading 5"/>
    <w:basedOn w:val="Normln"/>
    <w:next w:val="Normln"/>
    <w:link w:val="Nadpis5Char"/>
    <w:uiPriority w:val="9"/>
    <w:semiHidden/>
    <w:unhideWhenUsed/>
    <w:qFormat/>
    <w:rsid w:val="00CE7FD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Nadpis6">
    <w:name w:val="heading 6"/>
    <w:basedOn w:val="Normln"/>
    <w:next w:val="Normln"/>
    <w:link w:val="Nadpis6Char"/>
    <w:uiPriority w:val="9"/>
    <w:semiHidden/>
    <w:unhideWhenUsed/>
    <w:qFormat/>
    <w:rsid w:val="00CE7FD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dpis7">
    <w:name w:val="heading 7"/>
    <w:basedOn w:val="Normln"/>
    <w:next w:val="Normln"/>
    <w:link w:val="Nadpis7Char"/>
    <w:uiPriority w:val="9"/>
    <w:semiHidden/>
    <w:unhideWhenUsed/>
    <w:qFormat/>
    <w:rsid w:val="00CE7FD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dpis8">
    <w:name w:val="heading 8"/>
    <w:basedOn w:val="Normln"/>
    <w:next w:val="Normln"/>
    <w:link w:val="Nadpis8Char"/>
    <w:uiPriority w:val="9"/>
    <w:semiHidden/>
    <w:unhideWhenUsed/>
    <w:qFormat/>
    <w:rsid w:val="00CE7FD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dpis9">
    <w:name w:val="heading 9"/>
    <w:basedOn w:val="Normln"/>
    <w:next w:val="Normln"/>
    <w:link w:val="Nadpis9Char"/>
    <w:uiPriority w:val="9"/>
    <w:semiHidden/>
    <w:unhideWhenUsed/>
    <w:qFormat/>
    <w:rsid w:val="00CE7FD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7FD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CE7F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CE7FD3"/>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CE7FD3"/>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CE7FD3"/>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CE7FD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E7FD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E7FD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E7FD3"/>
    <w:rPr>
      <w:rFonts w:eastAsiaTheme="majorEastAsia" w:cstheme="majorBidi"/>
      <w:color w:val="272727" w:themeColor="text1" w:themeTint="D8"/>
    </w:rPr>
  </w:style>
  <w:style w:type="paragraph" w:styleId="Nzev">
    <w:name w:val="Title"/>
    <w:basedOn w:val="Normln"/>
    <w:next w:val="Normln"/>
    <w:link w:val="NzevChar"/>
    <w:uiPriority w:val="10"/>
    <w:qFormat/>
    <w:rsid w:val="00CE7FD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CE7FD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E7FD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CE7FD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E7FD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Char">
    <w:name w:val="Citát Char"/>
    <w:basedOn w:val="Standardnpsmoodstavce"/>
    <w:link w:val="Citt"/>
    <w:uiPriority w:val="29"/>
    <w:rsid w:val="00CE7FD3"/>
    <w:rPr>
      <w:i/>
      <w:iCs/>
      <w:color w:val="404040" w:themeColor="text1" w:themeTint="BF"/>
    </w:rPr>
  </w:style>
  <w:style w:type="paragraph" w:styleId="Odstavecseseznamem">
    <w:name w:val="List Paragraph"/>
    <w:basedOn w:val="Normln"/>
    <w:uiPriority w:val="34"/>
    <w:qFormat/>
    <w:rsid w:val="00CE7FD3"/>
    <w:pPr>
      <w:spacing w:after="160" w:line="278" w:lineRule="auto"/>
      <w:ind w:left="720"/>
      <w:contextualSpacing/>
    </w:pPr>
    <w:rPr>
      <w:rFonts w:asciiTheme="minorHAnsi" w:eastAsiaTheme="minorHAnsi" w:hAnsiTheme="minorHAnsi" w:cstheme="minorBidi"/>
      <w:kern w:val="2"/>
      <w14:ligatures w14:val="standardContextual"/>
    </w:rPr>
  </w:style>
  <w:style w:type="character" w:styleId="Zdraznnintenzivn">
    <w:name w:val="Intense Emphasis"/>
    <w:basedOn w:val="Standardnpsmoodstavce"/>
    <w:uiPriority w:val="21"/>
    <w:qFormat/>
    <w:rsid w:val="00CE7FD3"/>
    <w:rPr>
      <w:i/>
      <w:iCs/>
      <w:color w:val="2F5496" w:themeColor="accent1" w:themeShade="BF"/>
    </w:rPr>
  </w:style>
  <w:style w:type="paragraph" w:styleId="Vrazncitt">
    <w:name w:val="Intense Quote"/>
    <w:basedOn w:val="Normln"/>
    <w:next w:val="Normln"/>
    <w:link w:val="VrazncittChar"/>
    <w:uiPriority w:val="30"/>
    <w:qFormat/>
    <w:rsid w:val="00CE7FD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VrazncittChar">
    <w:name w:val="Výrazný citát Char"/>
    <w:basedOn w:val="Standardnpsmoodstavce"/>
    <w:link w:val="Vrazncitt"/>
    <w:uiPriority w:val="30"/>
    <w:rsid w:val="00CE7FD3"/>
    <w:rPr>
      <w:i/>
      <w:iCs/>
      <w:color w:val="2F5496" w:themeColor="accent1" w:themeShade="BF"/>
    </w:rPr>
  </w:style>
  <w:style w:type="character" w:styleId="Odkazintenzivn">
    <w:name w:val="Intense Reference"/>
    <w:basedOn w:val="Standardnpsmoodstavce"/>
    <w:uiPriority w:val="32"/>
    <w:qFormat/>
    <w:rsid w:val="00CE7FD3"/>
    <w:rPr>
      <w:b/>
      <w:bCs/>
      <w:smallCaps/>
      <w:color w:val="2F5496" w:themeColor="accent1" w:themeShade="BF"/>
      <w:spacing w:val="5"/>
    </w:rPr>
  </w:style>
  <w:style w:type="paragraph" w:styleId="Zkladntext">
    <w:name w:val="Body Text"/>
    <w:basedOn w:val="Normln"/>
    <w:link w:val="ZkladntextChar"/>
    <w:semiHidden/>
    <w:rsid w:val="00CE7FD3"/>
    <w:rPr>
      <w:snapToGrid w:val="0"/>
      <w:color w:val="000000"/>
      <w:szCs w:val="20"/>
    </w:rPr>
  </w:style>
  <w:style w:type="character" w:customStyle="1" w:styleId="ZkladntextChar">
    <w:name w:val="Základní text Char"/>
    <w:basedOn w:val="Standardnpsmoodstavce"/>
    <w:link w:val="Zkladntext"/>
    <w:semiHidden/>
    <w:rsid w:val="00CE7FD3"/>
    <w:rPr>
      <w:rFonts w:ascii="Times New Roman" w:eastAsia="Times New Roman" w:hAnsi="Times New Roman" w:cs="Times New Roman"/>
      <w:snapToGrid w:val="0"/>
      <w:color w:val="000000"/>
      <w:kern w:val="0"/>
      <w:szCs w:val="20"/>
      <w14:ligatures w14:val="none"/>
    </w:rPr>
  </w:style>
  <w:style w:type="paragraph" w:styleId="Zkladntextodsazen">
    <w:name w:val="Body Text Indent"/>
    <w:basedOn w:val="Normln"/>
    <w:link w:val="ZkladntextodsazenChar"/>
    <w:semiHidden/>
    <w:rsid w:val="00CE7FD3"/>
    <w:pPr>
      <w:ind w:left="1410"/>
      <w:jc w:val="both"/>
    </w:pPr>
    <w:rPr>
      <w:sz w:val="32"/>
      <w:szCs w:val="20"/>
    </w:rPr>
  </w:style>
  <w:style w:type="character" w:customStyle="1" w:styleId="ZkladntextodsazenChar">
    <w:name w:val="Základní text odsazený Char"/>
    <w:basedOn w:val="Standardnpsmoodstavce"/>
    <w:link w:val="Zkladntextodsazen"/>
    <w:semiHidden/>
    <w:rsid w:val="00CE7FD3"/>
    <w:rPr>
      <w:rFonts w:ascii="Times New Roman" w:eastAsia="Times New Roman" w:hAnsi="Times New Roman" w:cs="Times New Roman"/>
      <w:kern w:val="0"/>
      <w:sz w:val="3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512</Words>
  <Characters>3023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oms.chrudim@gmail.com</dc:creator>
  <cp:keywords/>
  <dc:description/>
  <cp:lastModifiedBy>oms.chrudim@gmail.com</cp:lastModifiedBy>
  <cp:revision>5</cp:revision>
  <dcterms:created xsi:type="dcterms:W3CDTF">2025-05-23T07:50:00Z</dcterms:created>
  <dcterms:modified xsi:type="dcterms:W3CDTF">2025-05-26T07:36:00Z</dcterms:modified>
</cp:coreProperties>
</file>